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C5" w:rsidRDefault="00630C9A">
      <w:hyperlink r:id="rId4" w:history="1">
        <w:r w:rsidRPr="00630C9A">
          <w:rPr>
            <w:rStyle w:val="Hyperlink"/>
          </w:rPr>
          <w:t>https://kirche-hamburg-forum.de/images/tutorials/youtube_videos_einbinden.pdf</w:t>
        </w:r>
      </w:hyperlink>
      <w:bookmarkStart w:id="0" w:name="_GoBack"/>
      <w:bookmarkEnd w:id="0"/>
    </w:p>
    <w:sectPr w:rsidR="007C4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A"/>
    <w:rsid w:val="00630C9A"/>
    <w:rsid w:val="007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F939-CEB5-4A7A-8067-E5C5B49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che-hamburg-forum.de/images/tutorials/youtube_videos_einbind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Klosterkirche</dc:creator>
  <cp:keywords/>
  <dc:description/>
  <cp:lastModifiedBy>Klosterkirche</cp:lastModifiedBy>
  <cp:revision>1</cp:revision>
  <dcterms:created xsi:type="dcterms:W3CDTF">2020-03-25T08:14:00Z</dcterms:created>
  <dcterms:modified xsi:type="dcterms:W3CDTF">2020-03-25T08:15:00Z</dcterms:modified>
</cp:coreProperties>
</file>