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DF1" w:rsidRDefault="005D335E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RDefault="005D335E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  [</w:t>
                            </w:r>
                            <w:r w:rsidR="002D76DA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   [</w:t>
                      </w:r>
                      <w:r w:rsidR="002D76DA">
                        <w:rPr>
                          <w:color w:val="969696"/>
                          <w:sz w:val="16"/>
                          <w:szCs w:val="16"/>
                        </w:rPr>
                        <w:t>11-2020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D4117" w:rsidRDefault="002D4117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C41FE5" w:rsidTr="00091564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0F2621" w:rsidRPr="00713ADE" w:rsidRDefault="000F2621" w:rsidP="00AE43DC">
            <w:pPr>
              <w:rPr>
                <w:sz w:val="6"/>
                <w:szCs w:val="6"/>
              </w:rPr>
            </w:pPr>
          </w:p>
          <w:p w:rsidR="009374E9" w:rsidRPr="00713ADE" w:rsidRDefault="005D335E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Kirchengem. St.Peter zu HH-Groß Borstel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9374E9" w:rsidRPr="00713ADE" w:rsidRDefault="005D335E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Schrödersweg</w:t>
            </w:r>
            <w:r w:rsidR="00073C46" w:rsidRPr="00713ADE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1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2D4117" w:rsidRPr="00713ADE" w:rsidRDefault="005D335E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22453</w:t>
            </w:r>
            <w:r w:rsidR="00073C46" w:rsidRPr="00713ADE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Hamburg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2D4117" w:rsidRPr="002310B2" w:rsidRDefault="002D4117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5D335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2D4117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C41FE5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D1227A">
            <w:pPr>
              <w:jc w:val="center"/>
              <w:rPr>
                <w:b/>
              </w:rPr>
            </w:pPr>
          </w:p>
        </w:tc>
      </w:tr>
      <w:tr w:rsidR="00C41FE5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5D335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5D335E" w:rsidP="00A52766">
            <w:pPr>
              <w:jc w:val="center"/>
              <w:rPr>
                <w:sz w:val="16"/>
                <w:szCs w:val="16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12209610</w:t>
            </w:r>
            <w:r w:rsidRPr="00713ADE">
              <w:rPr>
                <w:sz w:val="16"/>
                <w:szCs w:val="16"/>
              </w:rPr>
              <w:t xml:space="preserve"> </w:t>
            </w:r>
          </w:p>
        </w:tc>
      </w:tr>
      <w:tr w:rsidR="00C41FE5" w:rsidTr="00091564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RDefault="005D335E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5D335E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RDefault="002D4117" w:rsidP="002D4117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8499"/>
      </w:tblGrid>
      <w:tr w:rsidR="00C41FE5" w:rsidTr="0055048F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5D335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585A81" w:rsidRDefault="002D4117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RDefault="002D4117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2310B2" w:rsidRDefault="002D4117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RDefault="002D411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6B6385" w:rsidRDefault="005D335E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ellenraster"/>
        <w:tblW w:w="100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458"/>
        <w:gridCol w:w="1586"/>
        <w:gridCol w:w="3458"/>
      </w:tblGrid>
      <w:tr w:rsidR="00C41FE5" w:rsidTr="001C598F"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D83FF9" w:rsidRDefault="001C0137" w:rsidP="007002E9">
            <w:pPr>
              <w:rPr>
                <w:b/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RDefault="005D335E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RDefault="005D335E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RDefault="005D335E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3454"/>
        <w:gridCol w:w="1591"/>
        <w:gridCol w:w="3454"/>
      </w:tblGrid>
      <w:tr w:rsidR="00C41FE5" w:rsidTr="00091564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RDefault="00091564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RDefault="005D335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RDefault="00DF370C" w:rsidP="00AE43DC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32"/>
        <w:gridCol w:w="670"/>
        <w:gridCol w:w="2633"/>
        <w:gridCol w:w="911"/>
        <w:gridCol w:w="2552"/>
      </w:tblGrid>
      <w:tr w:rsidR="00C41FE5" w:rsidTr="00D634E4"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5D335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5D335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5D335E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  <w:gridCol w:w="8"/>
      </w:tblGrid>
      <w:tr w:rsidR="00C41FE5" w:rsidTr="00381D25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5D335E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R="00C41FE5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5D335E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5D335E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C41FE5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5D335E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C41FE5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5D335E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RDefault="004C7827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RDefault="005D335E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 w:rsidRDefault="002D4117">
      <w:pPr>
        <w:rPr>
          <w:sz w:val="2"/>
        </w:rPr>
      </w:pPr>
    </w:p>
    <w:tbl>
      <w:tblPr>
        <w:tblStyle w:val="Tabellenraster"/>
        <w:tblW w:w="1008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</w:tblGrid>
      <w:tr w:rsidR="00C41FE5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5D335E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5D335E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C41FE5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5D335E" w:rsidP="00AE4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RDefault="006B6385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RDefault="005D335E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 w:rsidP="006B6385">
      <w:pPr>
        <w:rPr>
          <w:sz w:val="2"/>
        </w:rPr>
      </w:pPr>
    </w:p>
    <w:p w:rsidR="002D4117" w:rsidRPr="00F54B2F" w:rsidRDefault="005D335E">
      <w:pPr>
        <w:rPr>
          <w:sz w:val="2"/>
        </w:rPr>
      </w:pPr>
      <w:r w:rsidRPr="00C333B0">
        <w:rPr>
          <w:noProof/>
          <w:color w:val="00B0F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195580</wp:posOffset>
                </wp:positionV>
                <wp:extent cx="2360930" cy="3759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B0" w:rsidRPr="00C333B0" w:rsidRDefault="005D335E"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09.02.2021</w:t>
                            </w:r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 / Benutzer: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Löhr, Christine</w:t>
                            </w:r>
                            <w:r w:rsidRPr="00C333B0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6" type="#_x0000_t202" style="width:185.9pt;height:296pt;margin-top:15.4pt;margin-left:517.9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C333B0" w:rsidRPr="00C333B0">
                      <w:r w:rsidRPr="00C333B0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09.02.2021</w:t>
                      </w:r>
                      <w:r w:rsidRPr="00C333B0">
                        <w:rPr>
                          <w:sz w:val="16"/>
                          <w:szCs w:val="16"/>
                        </w:rPr>
                        <w:t xml:space="preserve"> / Benutzer: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Löhr,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Christine</w:t>
                      </w:r>
                      <w:r w:rsidRPr="00C333B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5047"/>
      </w:tblGrid>
      <w:tr w:rsidR="00C41FE5" w:rsidTr="00F64F16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RDefault="00F50143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RDefault="005D335E" w:rsidP="00F64F1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>ame, Vornamen, Konfession)</w:t>
            </w:r>
          </w:p>
        </w:tc>
      </w:tr>
      <w:tr w:rsidR="00C41FE5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  <w:tr w:rsidR="00C41FE5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507"/>
      </w:tblGrid>
      <w:tr w:rsidR="00C41FE5" w:rsidTr="00713ADE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RDefault="0042420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RDefault="005D335E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R="00C41FE5" w:rsidTr="00713ADE"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RDefault="001C598F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R="00C41FE5" w:rsidTr="00713ADE"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5D335E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R="00C41FE5" w:rsidTr="00713ADE"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RDefault="005D335E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RDefault="00477046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RDefault="005D335E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RDefault="00477046" w:rsidP="009419AD">
            <w:pPr>
              <w:rPr>
                <w:sz w:val="20"/>
                <w:szCs w:val="20"/>
              </w:rPr>
            </w:pPr>
          </w:p>
        </w:tc>
      </w:tr>
      <w:tr w:rsidR="00C41FE5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 w:rsidRDefault="005D335E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C41FE5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RDefault="007572E7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1FE5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RDefault="005D335E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5D335E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="000D301A" w:rsidRPr="002177A9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="000904AE" w:rsidRPr="002177A9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RDefault="00041BB7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C41FE5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5D335E" w:rsidP="00DF606F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rStyle w:val="Platzhaltertext"/>
                <w:noProof/>
                <w:color w:val="auto"/>
                <w:sz w:val="16"/>
                <w:szCs w:val="16"/>
              </w:rPr>
              <w:t>Ev.-luth. Kirchengem. St.Peter zu HH-Groß Borstel</w:t>
            </w:r>
            <w:r w:rsidRPr="00B77D5F">
              <w:rPr>
                <w:sz w:val="16"/>
                <w:szCs w:val="16"/>
              </w:rPr>
              <w:t xml:space="preserve"> </w:t>
            </w:r>
          </w:p>
        </w:tc>
      </w:tr>
      <w:tr w:rsidR="00C41FE5" w:rsidTr="0071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5D335E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5D335E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C41FE5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041BB7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RDefault="005D335E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Die dort veröffentlichten personenbezogenen Daten sind</w:t>
            </w:r>
            <w:r w:rsidRPr="00F17D9B">
              <w:rPr>
                <w:sz w:val="16"/>
                <w:szCs w:val="16"/>
              </w:rPr>
              <w:t xml:space="preserve">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R="00C41FE5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RDefault="005D335E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C41FE5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RDefault="005D335E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RDefault="005D335E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="000D301A" w:rsidRPr="002177A9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="00585A81" w:rsidRPr="002177A9">
              <w:rPr>
                <w:b/>
                <w:sz w:val="16"/>
                <w:szCs w:val="16"/>
              </w:rPr>
              <w:t>)</w:t>
            </w:r>
            <w:r w:rsidR="00DD665F" w:rsidRPr="002177A9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C41FE5" w:rsidTr="00713ADE"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RDefault="005D335E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RDefault="00C9410E" w:rsidP="00DF606F">
            <w:pPr>
              <w:rPr>
                <w:sz w:val="16"/>
                <w:szCs w:val="16"/>
              </w:rPr>
            </w:pPr>
          </w:p>
        </w:tc>
      </w:tr>
      <w:tr w:rsidR="00C41FE5" w:rsidTr="00713ADE"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5D335E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5D335E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5D335E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(3) entfällt bei 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4B4D7D">
            <w:pPr>
              <w:rPr>
                <w:sz w:val="16"/>
                <w:szCs w:val="16"/>
              </w:rPr>
            </w:pPr>
          </w:p>
        </w:tc>
      </w:tr>
      <w:tr w:rsidR="00C41FE5" w:rsidTr="00713ADE"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5D335E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(4) z.B. Hinweis auf Sperrvermerke, die Nottaufe (Name der/des</w:t>
            </w:r>
            <w:r w:rsidRPr="002310B2">
              <w:rPr>
                <w:sz w:val="16"/>
                <w:szCs w:val="16"/>
              </w:rPr>
              <w:t xml:space="preserve">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C9765F">
            <w:pPr>
              <w:rPr>
                <w:sz w:val="16"/>
                <w:szCs w:val="16"/>
              </w:rPr>
            </w:pPr>
          </w:p>
        </w:tc>
      </w:tr>
    </w:tbl>
    <w:p w:rsidR="00C333B0" w:rsidRDefault="00C333B0" w:rsidP="00C333B0">
      <w:pPr>
        <w:jc w:val="right"/>
        <w:rPr>
          <w:color w:val="00B0F0"/>
          <w:sz w:val="18"/>
          <w:szCs w:val="20"/>
        </w:rPr>
      </w:pPr>
    </w:p>
    <w:sectPr w:rsidR="00C333B0" w:rsidSect="000F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5E" w:rsidRDefault="005D335E">
      <w:r>
        <w:separator/>
      </w:r>
    </w:p>
  </w:endnote>
  <w:endnote w:type="continuationSeparator" w:id="0">
    <w:p w:rsidR="005D335E" w:rsidRDefault="005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Default="00E475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Pr="00E47517" w:rsidRDefault="00E47517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Default="00E475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5E" w:rsidRDefault="005D335E">
      <w:r>
        <w:separator/>
      </w:r>
    </w:p>
  </w:footnote>
  <w:footnote w:type="continuationSeparator" w:id="0">
    <w:p w:rsidR="005D335E" w:rsidRDefault="005D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Default="00E475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Pr="00E47517" w:rsidRDefault="00E4751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7" w:rsidRDefault="00E475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F1"/>
    <w:rsid w:val="00023329"/>
    <w:rsid w:val="00024B01"/>
    <w:rsid w:val="00031B42"/>
    <w:rsid w:val="00041BB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61E4"/>
    <w:rsid w:val="0014576A"/>
    <w:rsid w:val="00164637"/>
    <w:rsid w:val="0019477F"/>
    <w:rsid w:val="001C0137"/>
    <w:rsid w:val="001C297E"/>
    <w:rsid w:val="001C598F"/>
    <w:rsid w:val="001D1EBC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86C74"/>
    <w:rsid w:val="002A4160"/>
    <w:rsid w:val="002A7236"/>
    <w:rsid w:val="002D4117"/>
    <w:rsid w:val="002D76DA"/>
    <w:rsid w:val="00303932"/>
    <w:rsid w:val="00304824"/>
    <w:rsid w:val="003069D1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3F292E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D335E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5CEF"/>
    <w:rsid w:val="007572E7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1FE5"/>
    <w:rsid w:val="00C42B80"/>
    <w:rsid w:val="00C703FB"/>
    <w:rsid w:val="00C752B0"/>
    <w:rsid w:val="00C9410E"/>
    <w:rsid w:val="00C95264"/>
    <w:rsid w:val="00C9765F"/>
    <w:rsid w:val="00CD4960"/>
    <w:rsid w:val="00CF4BD2"/>
    <w:rsid w:val="00D1227A"/>
    <w:rsid w:val="00D33C30"/>
    <w:rsid w:val="00D43329"/>
    <w:rsid w:val="00D634E4"/>
    <w:rsid w:val="00D76539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B29AC"/>
    <w:rsid w:val="00EC304E"/>
    <w:rsid w:val="00EF2F5F"/>
    <w:rsid w:val="00F0308A"/>
    <w:rsid w:val="00F11E7C"/>
    <w:rsid w:val="00F17D9B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6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62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6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F559D34F-3F6E-49B5-AED6-54E3ECF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Löhr</dc:creator>
  <cp:lastModifiedBy>Löhr</cp:lastModifiedBy>
  <cp:revision>2</cp:revision>
  <cp:lastPrinted>2021-02-09T10:40:00Z</cp:lastPrinted>
  <dcterms:created xsi:type="dcterms:W3CDTF">2021-02-09T10:41:00Z</dcterms:created>
  <dcterms:modified xsi:type="dcterms:W3CDTF">2021-02-09T10:41:00Z</dcterms:modified>
</cp:coreProperties>
</file>